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81283C0" w:rsidR="007E0223" w:rsidRPr="003D1573" w:rsidRDefault="0011212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200-3/2022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4976A4C0" w14:textId="77777777" w:rsidR="007E0223" w:rsidRDefault="0011212E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Dializni material in raztopine CAPD,PD</w:t>
            </w:r>
          </w:p>
          <w:p w14:paraId="1713EAD9" w14:textId="05B128A8" w:rsidR="0011212E" w:rsidRPr="0011212E" w:rsidRDefault="0011212E" w:rsidP="0011212E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>1485-1</w:t>
            </w:r>
          </w:p>
          <w:p w14:paraId="37D6A468" w14:textId="616C88CE" w:rsidR="0011212E" w:rsidRPr="003D1573" w:rsidRDefault="0011212E" w:rsidP="0011212E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Dializni material-raztopine CAPD,PD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, JR</w:t>
            </w:r>
            <w:r w:rsidRPr="0011212E">
              <w:rPr>
                <w:rFonts w:ascii="Tahoma" w:eastAsia="Calibri" w:hAnsi="Tahoma" w:cs="Tahoma"/>
                <w:bCs/>
                <w:sz w:val="18"/>
                <w:szCs w:val="18"/>
              </w:rPr>
              <w:t>1485-2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6367FF8D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11212E">
        <w:rPr>
          <w:rFonts w:ascii="Tahoma" w:eastAsia="Calibri" w:hAnsi="Tahoma" w:cs="Tahoma"/>
          <w:color w:val="000000"/>
          <w:sz w:val="18"/>
          <w:szCs w:val="18"/>
        </w:rPr>
        <w:t>Dializni material in raztopine CAPD, PD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1212E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7</cp:revision>
  <dcterms:created xsi:type="dcterms:W3CDTF">2020-12-10T07:39:00Z</dcterms:created>
  <dcterms:modified xsi:type="dcterms:W3CDTF">2022-02-24T13:03:00Z</dcterms:modified>
</cp:coreProperties>
</file>